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714F" w14:textId="762CC56C" w:rsidR="00511C9B" w:rsidRPr="000F6C79" w:rsidRDefault="000F6C79">
      <w:pPr>
        <w:rPr>
          <w:b/>
          <w:bCs/>
        </w:rPr>
      </w:pPr>
      <w:r w:rsidRPr="000F6C79">
        <w:rPr>
          <w:b/>
          <w:bCs/>
        </w:rPr>
        <w:t xml:space="preserve">Werktaak voor groep </w:t>
      </w:r>
      <w:r w:rsidR="001C57E3">
        <w:rPr>
          <w:b/>
          <w:bCs/>
        </w:rPr>
        <w:t>8</w:t>
      </w:r>
    </w:p>
    <w:p w14:paraId="10F4755F" w14:textId="684B202E" w:rsidR="000F6C79" w:rsidRDefault="000F6C79">
      <w:r>
        <w:t xml:space="preserve">Week: </w:t>
      </w:r>
      <w:r w:rsidR="001C57E3">
        <w:t>23</w:t>
      </w:r>
      <w:r>
        <w:t xml:space="preserve"> maart 2020 – 2</w:t>
      </w:r>
      <w:r w:rsidR="001C57E3">
        <w:t>7</w:t>
      </w:r>
      <w:r>
        <w:t xml:space="preserve"> maart 2020</w:t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1236"/>
        <w:gridCol w:w="1453"/>
        <w:gridCol w:w="992"/>
        <w:gridCol w:w="1623"/>
        <w:gridCol w:w="928"/>
        <w:gridCol w:w="1134"/>
        <w:gridCol w:w="993"/>
        <w:gridCol w:w="1842"/>
        <w:gridCol w:w="1134"/>
        <w:gridCol w:w="1843"/>
        <w:gridCol w:w="992"/>
      </w:tblGrid>
      <w:tr w:rsidR="00916F75" w14:paraId="714CF209" w14:textId="77777777" w:rsidTr="00112D32">
        <w:tc>
          <w:tcPr>
            <w:tcW w:w="1236" w:type="dxa"/>
          </w:tcPr>
          <w:p w14:paraId="17300A55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Dag</w:t>
            </w:r>
          </w:p>
        </w:tc>
        <w:tc>
          <w:tcPr>
            <w:tcW w:w="1453" w:type="dxa"/>
          </w:tcPr>
          <w:p w14:paraId="6C917764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Rekenen</w:t>
            </w:r>
          </w:p>
          <w:p w14:paraId="672A6659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9283BF" wp14:editId="128B531E">
                  <wp:extent cx="530225" cy="530225"/>
                  <wp:effectExtent l="0" t="0" r="3175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3EFE12F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0A37501D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141B86" wp14:editId="5D5AF017">
                  <wp:extent cx="523875" cy="523875"/>
                  <wp:effectExtent l="0" t="0" r="9525" b="9525"/>
                  <wp:docPr id="555407098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7EFD61EA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Taal</w:t>
            </w:r>
          </w:p>
          <w:p w14:paraId="5DAB6C7B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1BFB515" wp14:editId="5217B8A4">
                  <wp:extent cx="479425" cy="479425"/>
                  <wp:effectExtent l="0" t="0" r="0" b="0"/>
                  <wp:docPr id="649223477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14:paraId="2C17DFF6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02EB378F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88095F7" wp14:editId="189CB14D">
                  <wp:extent cx="524510" cy="524510"/>
                  <wp:effectExtent l="0" t="0" r="8890" b="8890"/>
                  <wp:docPr id="58950748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30574C0" w14:textId="1BF549CB" w:rsidR="0FDB4F9E" w:rsidRDefault="0FDB4F9E" w:rsidP="14B17C64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Spelling</w:t>
            </w:r>
          </w:p>
          <w:p w14:paraId="1B7944BD" w14:textId="06D44C8B" w:rsidR="0FDB4F9E" w:rsidRDefault="0FDB4F9E" w:rsidP="14B17C64">
            <w:pPr>
              <w:jc w:val="center"/>
            </w:pPr>
            <w:r w:rsidRPr="14B17C64"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E0E10C" wp14:editId="61458779">
                  <wp:extent cx="644525" cy="268552"/>
                  <wp:effectExtent l="0" t="0" r="0" b="0"/>
                  <wp:docPr id="735541578" name="Afbeelding 735541578" title="Afbeeldingsresultaat vo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26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DA8987C" w14:textId="715B1555" w:rsidR="59F1B92A" w:rsidRDefault="59F1B92A" w:rsidP="14B17C64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Tijd</w:t>
            </w:r>
          </w:p>
          <w:p w14:paraId="772843F5" w14:textId="27321F29" w:rsidR="59F1B92A" w:rsidRDefault="59F1B92A" w:rsidP="14B17C6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E975BD" wp14:editId="102ED279">
                  <wp:extent cx="524510" cy="524510"/>
                  <wp:effectExtent l="0" t="0" r="8890" b="8890"/>
                  <wp:docPr id="956593968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66F46BFA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Lezen</w:t>
            </w:r>
          </w:p>
          <w:p w14:paraId="6A05A809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B437771" wp14:editId="0A339B33">
                  <wp:extent cx="606149" cy="582326"/>
                  <wp:effectExtent l="0" t="0" r="3810" b="8255"/>
                  <wp:docPr id="207626096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C5D0C21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5A39BBE3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6C4EFD" wp14:editId="47F9416C">
                  <wp:extent cx="524510" cy="524510"/>
                  <wp:effectExtent l="0" t="0" r="8890" b="8890"/>
                  <wp:docPr id="276866771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03C61F3" w14:textId="77777777" w:rsid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Andere opdracht </w:t>
            </w:r>
          </w:p>
          <w:p w14:paraId="41C8F396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A904DBA" wp14:editId="22BAFC14">
                  <wp:extent cx="434975" cy="434975"/>
                  <wp:effectExtent l="0" t="0" r="3175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98C3D16" w14:textId="77777777" w:rsid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Tijd </w:t>
            </w:r>
          </w:p>
          <w:p w14:paraId="72A3D3EC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C62564" wp14:editId="2B2F7B05">
                  <wp:extent cx="524510" cy="524510"/>
                  <wp:effectExtent l="0" t="0" r="8890" b="8890"/>
                  <wp:docPr id="2015549655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75" w14:paraId="30BDB649" w14:textId="77777777" w:rsidTr="00112D32">
        <w:tc>
          <w:tcPr>
            <w:tcW w:w="1236" w:type="dxa"/>
          </w:tcPr>
          <w:p w14:paraId="2149510F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Maandag</w:t>
            </w:r>
          </w:p>
        </w:tc>
        <w:tc>
          <w:tcPr>
            <w:tcW w:w="1453" w:type="dxa"/>
          </w:tcPr>
          <w:p w14:paraId="196EE63B" w14:textId="77777777" w:rsidR="001B48F0" w:rsidRDefault="001B48F0">
            <w:r>
              <w:t>R</w:t>
            </w:r>
            <w:r w:rsidR="00652465">
              <w:t>ekentuin</w:t>
            </w:r>
            <w:r>
              <w:t xml:space="preserve">: </w:t>
            </w:r>
          </w:p>
          <w:p w14:paraId="23ECA263" w14:textId="4826F417" w:rsidR="000F6C79" w:rsidRDefault="001B48F0">
            <w:r>
              <w:t>delen</w:t>
            </w:r>
          </w:p>
          <w:p w14:paraId="0D0B940D" w14:textId="056C7192" w:rsidR="001B48F0" w:rsidRDefault="004F7B02">
            <w:r>
              <w:t>geld</w:t>
            </w:r>
          </w:p>
        </w:tc>
        <w:tc>
          <w:tcPr>
            <w:tcW w:w="992" w:type="dxa"/>
          </w:tcPr>
          <w:p w14:paraId="19FD0AAD" w14:textId="77777777" w:rsidR="001B48F0" w:rsidRDefault="001B48F0"/>
          <w:p w14:paraId="3B9B7B35" w14:textId="77777777" w:rsidR="000F6C79" w:rsidRDefault="001B48F0">
            <w:r>
              <w:t>15 min.</w:t>
            </w:r>
          </w:p>
          <w:p w14:paraId="0E27B00A" w14:textId="1AF70595" w:rsidR="004F7B02" w:rsidRDefault="004F7B02">
            <w:r>
              <w:t>15 min.</w:t>
            </w:r>
          </w:p>
        </w:tc>
        <w:tc>
          <w:tcPr>
            <w:tcW w:w="1623" w:type="dxa"/>
          </w:tcPr>
          <w:p w14:paraId="60061E4C" w14:textId="77777777" w:rsidR="000F6C79" w:rsidRDefault="000F6C79"/>
        </w:tc>
        <w:tc>
          <w:tcPr>
            <w:tcW w:w="928" w:type="dxa"/>
          </w:tcPr>
          <w:p w14:paraId="44EAFD9C" w14:textId="77777777" w:rsidR="000F6C79" w:rsidRDefault="000F6C79"/>
        </w:tc>
        <w:tc>
          <w:tcPr>
            <w:tcW w:w="1134" w:type="dxa"/>
          </w:tcPr>
          <w:p w14:paraId="7F58E721" w14:textId="05B640DF" w:rsidR="14B17C64" w:rsidRDefault="00B70FAC" w:rsidP="14B17C64">
            <w:r>
              <w:t>B</w:t>
            </w:r>
            <w:r w:rsidR="007C294B">
              <w:t>7 wk</w:t>
            </w:r>
            <w:r w:rsidR="00F95F2D">
              <w:t>3</w:t>
            </w:r>
            <w:r w:rsidR="007C294B">
              <w:t xml:space="preserve"> L1</w:t>
            </w:r>
          </w:p>
        </w:tc>
        <w:tc>
          <w:tcPr>
            <w:tcW w:w="993" w:type="dxa"/>
          </w:tcPr>
          <w:p w14:paraId="7C7D2729" w14:textId="07F4E7EF" w:rsidR="14B17C64" w:rsidRDefault="00552890" w:rsidP="14B17C64">
            <w:r>
              <w:t>15 min.</w:t>
            </w:r>
          </w:p>
        </w:tc>
        <w:tc>
          <w:tcPr>
            <w:tcW w:w="1842" w:type="dxa"/>
          </w:tcPr>
          <w:p w14:paraId="4B94D5A5" w14:textId="126AAF65" w:rsidR="000F6C79" w:rsidRDefault="00483104">
            <w:hyperlink r:id="rId14" w:history="1">
              <w:r>
                <w:rPr>
                  <w:rStyle w:val="Hyperlink"/>
                </w:rPr>
                <w:t>https://www.speluitleg.com/hartenjagen/</w:t>
              </w:r>
            </w:hyperlink>
          </w:p>
        </w:tc>
        <w:tc>
          <w:tcPr>
            <w:tcW w:w="1134" w:type="dxa"/>
          </w:tcPr>
          <w:p w14:paraId="3DEEC669" w14:textId="2A65AD71" w:rsidR="000F6C79" w:rsidRDefault="009645B2">
            <w:r>
              <w:t>30 min.</w:t>
            </w:r>
          </w:p>
        </w:tc>
        <w:tc>
          <w:tcPr>
            <w:tcW w:w="1843" w:type="dxa"/>
          </w:tcPr>
          <w:p w14:paraId="3656B9AB" w14:textId="10D407DA" w:rsidR="000F6C79" w:rsidRDefault="00C42213">
            <w:r>
              <w:t>Stofzuig de benedenverdieping</w:t>
            </w:r>
          </w:p>
        </w:tc>
        <w:tc>
          <w:tcPr>
            <w:tcW w:w="992" w:type="dxa"/>
          </w:tcPr>
          <w:p w14:paraId="45FB0818" w14:textId="2253B715" w:rsidR="000F6C79" w:rsidRDefault="00C42213">
            <w:r>
              <w:t>15 min.</w:t>
            </w:r>
          </w:p>
        </w:tc>
      </w:tr>
      <w:tr w:rsidR="00916F75" w14:paraId="622F94F8" w14:textId="77777777" w:rsidTr="00112D32">
        <w:tc>
          <w:tcPr>
            <w:tcW w:w="1236" w:type="dxa"/>
          </w:tcPr>
          <w:p w14:paraId="43619990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Dinsdag</w:t>
            </w:r>
          </w:p>
        </w:tc>
        <w:tc>
          <w:tcPr>
            <w:tcW w:w="1453" w:type="dxa"/>
          </w:tcPr>
          <w:p w14:paraId="75FBD05C" w14:textId="77777777" w:rsidR="004F7B02" w:rsidRDefault="004F7B02" w:rsidP="004F7B02">
            <w:r>
              <w:t xml:space="preserve">Rekentuin: </w:t>
            </w:r>
          </w:p>
          <w:p w14:paraId="6DB2AB35" w14:textId="2ABF78FF" w:rsidR="000F6C79" w:rsidRDefault="009F7349">
            <w:r>
              <w:t>S</w:t>
            </w:r>
            <w:r w:rsidR="004F7B02">
              <w:t>nelhei</w:t>
            </w:r>
            <w:r w:rsidR="00E64301">
              <w:t>dsmix</w:t>
            </w:r>
          </w:p>
          <w:p w14:paraId="049F31CB" w14:textId="250D47D6" w:rsidR="009F7349" w:rsidRDefault="009F7349">
            <w:r>
              <w:t>meten</w:t>
            </w:r>
          </w:p>
        </w:tc>
        <w:tc>
          <w:tcPr>
            <w:tcW w:w="992" w:type="dxa"/>
          </w:tcPr>
          <w:p w14:paraId="030CC8C0" w14:textId="77777777" w:rsidR="000F6C79" w:rsidRDefault="000F6C79"/>
          <w:p w14:paraId="027D7BC2" w14:textId="77777777" w:rsidR="00E64301" w:rsidRDefault="00E64301">
            <w:r>
              <w:t>15 min.</w:t>
            </w:r>
          </w:p>
          <w:p w14:paraId="53128261" w14:textId="05EF2CE8" w:rsidR="009F7349" w:rsidRDefault="009F7349">
            <w:r>
              <w:t>15 min.</w:t>
            </w:r>
          </w:p>
        </w:tc>
        <w:tc>
          <w:tcPr>
            <w:tcW w:w="1623" w:type="dxa"/>
          </w:tcPr>
          <w:p w14:paraId="62486C05" w14:textId="24EAA1E9" w:rsidR="000F6C79" w:rsidRDefault="007442CF">
            <w:r>
              <w:t>Maak een brief/verslag/tiktokfilm/vlog</w:t>
            </w:r>
            <w:r w:rsidR="00112D32">
              <w:t xml:space="preserve"> over de eerste schoolloze week</w:t>
            </w:r>
          </w:p>
        </w:tc>
        <w:tc>
          <w:tcPr>
            <w:tcW w:w="928" w:type="dxa"/>
          </w:tcPr>
          <w:p w14:paraId="4101652C" w14:textId="59871A3F" w:rsidR="000F6C79" w:rsidRDefault="00112D32">
            <w:r>
              <w:t>30 min.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C594BB7" w14:textId="2181A57C" w:rsidR="14B17C64" w:rsidRDefault="00F95F2D" w:rsidP="14B17C64">
            <w:r>
              <w:t>B7 wk3 L2</w:t>
            </w:r>
          </w:p>
        </w:tc>
        <w:tc>
          <w:tcPr>
            <w:tcW w:w="993" w:type="dxa"/>
          </w:tcPr>
          <w:p w14:paraId="4BFD58CB" w14:textId="2440562C" w:rsidR="14B17C64" w:rsidRDefault="00552890" w:rsidP="14B17C64">
            <w:r>
              <w:t>15 min.</w:t>
            </w:r>
          </w:p>
        </w:tc>
        <w:tc>
          <w:tcPr>
            <w:tcW w:w="1842" w:type="dxa"/>
          </w:tcPr>
          <w:p w14:paraId="4B99056E" w14:textId="77777777" w:rsidR="000F6C79" w:rsidRDefault="000F6C79"/>
        </w:tc>
        <w:tc>
          <w:tcPr>
            <w:tcW w:w="1134" w:type="dxa"/>
          </w:tcPr>
          <w:p w14:paraId="1299C43A" w14:textId="77777777" w:rsidR="000F6C79" w:rsidRDefault="000F6C79"/>
        </w:tc>
        <w:tc>
          <w:tcPr>
            <w:tcW w:w="1843" w:type="dxa"/>
          </w:tcPr>
          <w:p w14:paraId="4DDBEF00" w14:textId="0ED1EC43" w:rsidR="000F6C79" w:rsidRDefault="00E44FAB">
            <w:r>
              <w:t>Help met was opvouwen</w:t>
            </w:r>
          </w:p>
        </w:tc>
        <w:tc>
          <w:tcPr>
            <w:tcW w:w="992" w:type="dxa"/>
          </w:tcPr>
          <w:p w14:paraId="3461D779" w14:textId="2123A069" w:rsidR="000F6C79" w:rsidRDefault="00E44FAB">
            <w:r>
              <w:t>15 min.</w:t>
            </w:r>
          </w:p>
        </w:tc>
      </w:tr>
      <w:tr w:rsidR="00916F75" w14:paraId="4B7DEC7B" w14:textId="77777777" w:rsidTr="00112D32">
        <w:tc>
          <w:tcPr>
            <w:tcW w:w="1236" w:type="dxa"/>
          </w:tcPr>
          <w:p w14:paraId="0655FAC7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Woensdag</w:t>
            </w:r>
          </w:p>
        </w:tc>
        <w:tc>
          <w:tcPr>
            <w:tcW w:w="1453" w:type="dxa"/>
          </w:tcPr>
          <w:p w14:paraId="3CF2D8B6" w14:textId="77777777" w:rsidR="000F6C79" w:rsidRDefault="000F6C79"/>
        </w:tc>
        <w:tc>
          <w:tcPr>
            <w:tcW w:w="992" w:type="dxa"/>
          </w:tcPr>
          <w:p w14:paraId="0FB78278" w14:textId="77777777" w:rsidR="000F6C79" w:rsidRDefault="000F6C79"/>
        </w:tc>
        <w:tc>
          <w:tcPr>
            <w:tcW w:w="1623" w:type="dxa"/>
          </w:tcPr>
          <w:p w14:paraId="307A1D1E" w14:textId="77777777" w:rsidR="000F6C79" w:rsidRDefault="000265BA">
            <w:r>
              <w:t xml:space="preserve">Nieuwsbegrip </w:t>
            </w:r>
          </w:p>
          <w:p w14:paraId="1FC39945" w14:textId="3C37E3C2" w:rsidR="000265BA" w:rsidRDefault="000265BA">
            <w:r>
              <w:t>woorden</w:t>
            </w:r>
          </w:p>
        </w:tc>
        <w:tc>
          <w:tcPr>
            <w:tcW w:w="928" w:type="dxa"/>
          </w:tcPr>
          <w:p w14:paraId="0562CB0E" w14:textId="6E5EB45D" w:rsidR="000F6C79" w:rsidRDefault="000265BA">
            <w:r>
              <w:t>30 min.</w:t>
            </w:r>
          </w:p>
        </w:tc>
        <w:tc>
          <w:tcPr>
            <w:tcW w:w="1134" w:type="dxa"/>
          </w:tcPr>
          <w:p w14:paraId="20EBA9A7" w14:textId="6BAE6FC4" w:rsidR="14B17C64" w:rsidRDefault="14B17C64" w:rsidP="14B17C64"/>
        </w:tc>
        <w:tc>
          <w:tcPr>
            <w:tcW w:w="993" w:type="dxa"/>
          </w:tcPr>
          <w:p w14:paraId="79E8E39E" w14:textId="7983CB37" w:rsidR="14B17C64" w:rsidRDefault="14B17C64" w:rsidP="14B17C64"/>
        </w:tc>
        <w:tc>
          <w:tcPr>
            <w:tcW w:w="1842" w:type="dxa"/>
          </w:tcPr>
          <w:p w14:paraId="34CE0A41" w14:textId="77777777" w:rsidR="000F6C79" w:rsidRDefault="000F6C79"/>
        </w:tc>
        <w:tc>
          <w:tcPr>
            <w:tcW w:w="1134" w:type="dxa"/>
          </w:tcPr>
          <w:p w14:paraId="62EBF3C5" w14:textId="77777777" w:rsidR="000F6C79" w:rsidRDefault="000F6C79"/>
        </w:tc>
        <w:tc>
          <w:tcPr>
            <w:tcW w:w="1843" w:type="dxa"/>
          </w:tcPr>
          <w:p w14:paraId="6D98A12B" w14:textId="11C02F5A" w:rsidR="000F6C79" w:rsidRDefault="00805716">
            <w:r>
              <w:t>Wied onkruid uit de tuin</w:t>
            </w:r>
          </w:p>
        </w:tc>
        <w:tc>
          <w:tcPr>
            <w:tcW w:w="992" w:type="dxa"/>
          </w:tcPr>
          <w:p w14:paraId="2946DB82" w14:textId="69C77BFE" w:rsidR="000F6C79" w:rsidRDefault="00805716">
            <w:r>
              <w:t>15 min.</w:t>
            </w:r>
          </w:p>
        </w:tc>
      </w:tr>
      <w:tr w:rsidR="00916F75" w14:paraId="287364FC" w14:textId="77777777" w:rsidTr="00112D32">
        <w:tc>
          <w:tcPr>
            <w:tcW w:w="1236" w:type="dxa"/>
          </w:tcPr>
          <w:p w14:paraId="46255B0F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Donderdag</w:t>
            </w:r>
          </w:p>
        </w:tc>
        <w:tc>
          <w:tcPr>
            <w:tcW w:w="1453" w:type="dxa"/>
          </w:tcPr>
          <w:p w14:paraId="587558A6" w14:textId="77777777" w:rsidR="004F7B02" w:rsidRDefault="004F7B02" w:rsidP="004F7B02">
            <w:r>
              <w:t xml:space="preserve">Rekentuin: </w:t>
            </w:r>
          </w:p>
          <w:p w14:paraId="5182A848" w14:textId="41ECAF11" w:rsidR="000F6C79" w:rsidRDefault="00B66C8C">
            <w:r>
              <w:t>S</w:t>
            </w:r>
            <w:r w:rsidR="00E64301">
              <w:t>nelheidsmix</w:t>
            </w:r>
          </w:p>
          <w:p w14:paraId="5997CC1D" w14:textId="6305791F" w:rsidR="00B66C8C" w:rsidRDefault="009F7349">
            <w:r>
              <w:t>verhaaltjes</w:t>
            </w:r>
          </w:p>
        </w:tc>
        <w:tc>
          <w:tcPr>
            <w:tcW w:w="992" w:type="dxa"/>
          </w:tcPr>
          <w:p w14:paraId="190DA7B8" w14:textId="77777777" w:rsidR="000F6C79" w:rsidRDefault="000F6C79"/>
          <w:p w14:paraId="15A2BECF" w14:textId="77777777" w:rsidR="00E64301" w:rsidRDefault="00E64301">
            <w:r>
              <w:t>15 min.</w:t>
            </w:r>
          </w:p>
          <w:p w14:paraId="110FFD37" w14:textId="0922D02A" w:rsidR="009F7349" w:rsidRDefault="009F7349">
            <w:r>
              <w:t>15 min.</w:t>
            </w:r>
          </w:p>
        </w:tc>
        <w:tc>
          <w:tcPr>
            <w:tcW w:w="1623" w:type="dxa"/>
          </w:tcPr>
          <w:p w14:paraId="1D43F417" w14:textId="77777777" w:rsidR="000F6C79" w:rsidRDefault="000265BA">
            <w:r>
              <w:t>Nieuwsbegrip</w:t>
            </w:r>
          </w:p>
          <w:p w14:paraId="6B699379" w14:textId="70CE7F9C" w:rsidR="000265BA" w:rsidRDefault="000265BA">
            <w:r>
              <w:t>Andere tekst</w:t>
            </w:r>
          </w:p>
        </w:tc>
        <w:tc>
          <w:tcPr>
            <w:tcW w:w="928" w:type="dxa"/>
          </w:tcPr>
          <w:p w14:paraId="3FE9F23F" w14:textId="53CA18BE" w:rsidR="000F6C79" w:rsidRDefault="000265BA">
            <w:r>
              <w:t>30 min.</w:t>
            </w:r>
          </w:p>
        </w:tc>
        <w:tc>
          <w:tcPr>
            <w:tcW w:w="1134" w:type="dxa"/>
          </w:tcPr>
          <w:p w14:paraId="357022DF" w14:textId="24DC62D8" w:rsidR="14B17C64" w:rsidRDefault="00552890" w:rsidP="14B17C64">
            <w:r>
              <w:t>B7 wk3 L3</w:t>
            </w:r>
          </w:p>
        </w:tc>
        <w:tc>
          <w:tcPr>
            <w:tcW w:w="993" w:type="dxa"/>
          </w:tcPr>
          <w:p w14:paraId="3BCB9957" w14:textId="45C338E0" w:rsidR="14B17C64" w:rsidRDefault="00552890" w:rsidP="14B17C64">
            <w:r>
              <w:t>15 min.</w:t>
            </w:r>
          </w:p>
        </w:tc>
        <w:tc>
          <w:tcPr>
            <w:tcW w:w="1842" w:type="dxa"/>
          </w:tcPr>
          <w:p w14:paraId="1F72F646" w14:textId="77777777" w:rsidR="000F6C79" w:rsidRDefault="000F6C79"/>
        </w:tc>
        <w:tc>
          <w:tcPr>
            <w:tcW w:w="1134" w:type="dxa"/>
          </w:tcPr>
          <w:p w14:paraId="08CE6F91" w14:textId="77777777" w:rsidR="000F6C79" w:rsidRDefault="000F6C79"/>
        </w:tc>
        <w:tc>
          <w:tcPr>
            <w:tcW w:w="1843" w:type="dxa"/>
          </w:tcPr>
          <w:p w14:paraId="61CDCEAD" w14:textId="0AC5D9E5" w:rsidR="000F6C79" w:rsidRDefault="007606E4">
            <w:r>
              <w:t>Stof je eigen kamer af</w:t>
            </w:r>
          </w:p>
        </w:tc>
        <w:tc>
          <w:tcPr>
            <w:tcW w:w="992" w:type="dxa"/>
          </w:tcPr>
          <w:p w14:paraId="6BB9E253" w14:textId="7BDD7751" w:rsidR="000F6C79" w:rsidRDefault="007606E4">
            <w:r>
              <w:t>15 min.</w:t>
            </w:r>
          </w:p>
        </w:tc>
      </w:tr>
      <w:tr w:rsidR="00916F75" w14:paraId="379C236E" w14:textId="77777777" w:rsidTr="00112D32">
        <w:tc>
          <w:tcPr>
            <w:tcW w:w="1236" w:type="dxa"/>
          </w:tcPr>
          <w:p w14:paraId="4D40F4A8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Vrijdag</w:t>
            </w:r>
          </w:p>
        </w:tc>
        <w:tc>
          <w:tcPr>
            <w:tcW w:w="1453" w:type="dxa"/>
          </w:tcPr>
          <w:p w14:paraId="28D6C2A1" w14:textId="77777777" w:rsidR="004F7B02" w:rsidRDefault="004F7B02" w:rsidP="004F7B02">
            <w:r>
              <w:t xml:space="preserve">Rekentuin: </w:t>
            </w:r>
          </w:p>
          <w:p w14:paraId="30B599D8" w14:textId="3EAB5214" w:rsidR="000F6C79" w:rsidRDefault="00B66C8C">
            <w:r>
              <w:t>Minsommen</w:t>
            </w:r>
          </w:p>
          <w:p w14:paraId="4D78AF8B" w14:textId="2089F8BF" w:rsidR="009F7349" w:rsidRDefault="00B12E9C">
            <w:r>
              <w:t>klokkijken</w:t>
            </w:r>
          </w:p>
          <w:p w14:paraId="23DE523C" w14:textId="6FBFEB5F" w:rsidR="00B66C8C" w:rsidRDefault="00B66C8C"/>
        </w:tc>
        <w:tc>
          <w:tcPr>
            <w:tcW w:w="992" w:type="dxa"/>
          </w:tcPr>
          <w:p w14:paraId="5593F258" w14:textId="77777777" w:rsidR="000F6C79" w:rsidRDefault="000F6C79"/>
          <w:p w14:paraId="0F1E2B8D" w14:textId="77777777" w:rsidR="009F7349" w:rsidRDefault="009F7349">
            <w:r>
              <w:t>15 min.</w:t>
            </w:r>
          </w:p>
          <w:p w14:paraId="52E56223" w14:textId="2D2C0B5F" w:rsidR="00B12E9C" w:rsidRDefault="00B12E9C">
            <w:r>
              <w:t>15 min.</w:t>
            </w:r>
          </w:p>
        </w:tc>
        <w:tc>
          <w:tcPr>
            <w:tcW w:w="1623" w:type="dxa"/>
          </w:tcPr>
          <w:p w14:paraId="07547A01" w14:textId="77777777" w:rsidR="000F6C79" w:rsidRDefault="000F6C79"/>
        </w:tc>
        <w:tc>
          <w:tcPr>
            <w:tcW w:w="928" w:type="dxa"/>
          </w:tcPr>
          <w:p w14:paraId="5043CB0F" w14:textId="77777777" w:rsidR="000F6C79" w:rsidRDefault="000F6C79"/>
        </w:tc>
        <w:tc>
          <w:tcPr>
            <w:tcW w:w="1134" w:type="dxa"/>
          </w:tcPr>
          <w:p w14:paraId="2900F054" w14:textId="7EA828F3" w:rsidR="14B17C64" w:rsidRDefault="00552890" w:rsidP="14B17C64">
            <w:r>
              <w:t>B7 wk3 L4</w:t>
            </w:r>
          </w:p>
        </w:tc>
        <w:tc>
          <w:tcPr>
            <w:tcW w:w="993" w:type="dxa"/>
          </w:tcPr>
          <w:p w14:paraId="687F84D3" w14:textId="324ADAE4" w:rsidR="14B17C64" w:rsidRDefault="00552890" w:rsidP="14B17C64">
            <w:r>
              <w:t>15 min.</w:t>
            </w:r>
          </w:p>
        </w:tc>
        <w:tc>
          <w:tcPr>
            <w:tcW w:w="1842" w:type="dxa"/>
          </w:tcPr>
          <w:p w14:paraId="07459315" w14:textId="38BBF21C" w:rsidR="000F6C79" w:rsidRDefault="0012280B">
            <w:r>
              <w:t>Speel hartenjagen met je familie</w:t>
            </w:r>
          </w:p>
        </w:tc>
        <w:tc>
          <w:tcPr>
            <w:tcW w:w="1134" w:type="dxa"/>
          </w:tcPr>
          <w:p w14:paraId="6537F28F" w14:textId="77777777" w:rsidR="000F6C79" w:rsidRDefault="000F6C79"/>
        </w:tc>
        <w:tc>
          <w:tcPr>
            <w:tcW w:w="1843" w:type="dxa"/>
          </w:tcPr>
          <w:p w14:paraId="6DFB9E20" w14:textId="1A25D00C" w:rsidR="000F6C79" w:rsidRDefault="000F473B">
            <w:r>
              <w:t>Ruim de vaatwasser een keer extra uit</w:t>
            </w:r>
          </w:p>
        </w:tc>
        <w:tc>
          <w:tcPr>
            <w:tcW w:w="992" w:type="dxa"/>
          </w:tcPr>
          <w:p w14:paraId="70DF9E56" w14:textId="35CF7797" w:rsidR="000F6C79" w:rsidRDefault="000F473B">
            <w:r>
              <w:t>5 min.</w:t>
            </w:r>
          </w:p>
        </w:tc>
      </w:tr>
      <w:tr w:rsidR="00916F75" w14:paraId="44E871BC" w14:textId="77777777" w:rsidTr="00112D32">
        <w:tc>
          <w:tcPr>
            <w:tcW w:w="1236" w:type="dxa"/>
          </w:tcPr>
          <w:p w14:paraId="144A5D23" w14:textId="77777777" w:rsidR="000F6C79" w:rsidRDefault="000F6C79"/>
        </w:tc>
        <w:tc>
          <w:tcPr>
            <w:tcW w:w="1453" w:type="dxa"/>
          </w:tcPr>
          <w:p w14:paraId="738610EB" w14:textId="77777777" w:rsidR="000F6C79" w:rsidRDefault="000F6C79"/>
        </w:tc>
        <w:tc>
          <w:tcPr>
            <w:tcW w:w="992" w:type="dxa"/>
          </w:tcPr>
          <w:p w14:paraId="637805D2" w14:textId="77777777" w:rsidR="000F6C79" w:rsidRDefault="000F6C79"/>
        </w:tc>
        <w:tc>
          <w:tcPr>
            <w:tcW w:w="1623" w:type="dxa"/>
          </w:tcPr>
          <w:p w14:paraId="463F29E8" w14:textId="77777777" w:rsidR="000F6C79" w:rsidRDefault="000F6C79"/>
        </w:tc>
        <w:tc>
          <w:tcPr>
            <w:tcW w:w="928" w:type="dxa"/>
          </w:tcPr>
          <w:p w14:paraId="3B7B4B86" w14:textId="77777777" w:rsidR="000F6C79" w:rsidRDefault="000F6C79"/>
        </w:tc>
        <w:tc>
          <w:tcPr>
            <w:tcW w:w="1134" w:type="dxa"/>
          </w:tcPr>
          <w:p w14:paraId="4F17EBFE" w14:textId="500F440F" w:rsidR="14B17C64" w:rsidRDefault="14B17C64" w:rsidP="14B17C64"/>
        </w:tc>
        <w:tc>
          <w:tcPr>
            <w:tcW w:w="993" w:type="dxa"/>
          </w:tcPr>
          <w:p w14:paraId="5C6358B1" w14:textId="777F4C1B" w:rsidR="14B17C64" w:rsidRDefault="14B17C64" w:rsidP="14B17C64"/>
        </w:tc>
        <w:tc>
          <w:tcPr>
            <w:tcW w:w="1842" w:type="dxa"/>
          </w:tcPr>
          <w:p w14:paraId="3A0FF5F2" w14:textId="77777777" w:rsidR="000F6C79" w:rsidRDefault="000F6C79"/>
        </w:tc>
        <w:tc>
          <w:tcPr>
            <w:tcW w:w="1134" w:type="dxa"/>
          </w:tcPr>
          <w:p w14:paraId="5630AD66" w14:textId="77777777" w:rsidR="000F6C79" w:rsidRDefault="000F6C79"/>
        </w:tc>
        <w:tc>
          <w:tcPr>
            <w:tcW w:w="1843" w:type="dxa"/>
          </w:tcPr>
          <w:p w14:paraId="61829076" w14:textId="77777777" w:rsidR="000F6C79" w:rsidRDefault="000F6C79"/>
        </w:tc>
        <w:tc>
          <w:tcPr>
            <w:tcW w:w="992" w:type="dxa"/>
          </w:tcPr>
          <w:p w14:paraId="2BA226A1" w14:textId="77777777" w:rsidR="000F6C79" w:rsidRDefault="000F6C79"/>
        </w:tc>
      </w:tr>
    </w:tbl>
    <w:p w14:paraId="17AD93B2" w14:textId="480517E5" w:rsidR="000F6C79" w:rsidRDefault="000F6C79"/>
    <w:p w14:paraId="0C2647D3" w14:textId="76042FE7" w:rsidR="000939EE" w:rsidRPr="000939EE" w:rsidRDefault="000939EE" w:rsidP="000939EE">
      <w:pPr>
        <w:jc w:val="center"/>
        <w:rPr>
          <w:b/>
          <w:bCs/>
        </w:rPr>
      </w:pPr>
      <w:r w:rsidRPr="000939EE">
        <w:rPr>
          <w:b/>
          <w:bCs/>
          <w:color w:val="FF0000"/>
          <w:sz w:val="56"/>
          <w:szCs w:val="56"/>
        </w:rPr>
        <w:t>LEES HIERONDER</w:t>
      </w:r>
      <w:r w:rsidRPr="000939EE">
        <w:rPr>
          <w:b/>
          <w:bCs/>
        </w:rPr>
        <w:br w:type="page"/>
      </w:r>
    </w:p>
    <w:p w14:paraId="067283DD" w14:textId="2ACCC174" w:rsidR="009B688D" w:rsidRPr="002D6FC3" w:rsidRDefault="00483104">
      <w:pPr>
        <w:rPr>
          <w:rFonts w:cstheme="minorHAnsi"/>
        </w:rPr>
      </w:pPr>
      <w:r w:rsidRPr="002D6FC3">
        <w:rPr>
          <w:rFonts w:cstheme="minorHAnsi"/>
        </w:rPr>
        <w:lastRenderedPageBreak/>
        <w:t>Lieve kinderen van groep 7/8,</w:t>
      </w:r>
    </w:p>
    <w:p w14:paraId="092692C2" w14:textId="27D8D280" w:rsidR="00483104" w:rsidRPr="002D6FC3" w:rsidRDefault="00483104">
      <w:pPr>
        <w:rPr>
          <w:rFonts w:cstheme="minorHAnsi"/>
        </w:rPr>
      </w:pPr>
    </w:p>
    <w:p w14:paraId="7234C468" w14:textId="46DDCDFA" w:rsidR="0029340D" w:rsidRPr="002D6FC3" w:rsidRDefault="00DD6337">
      <w:pPr>
        <w:rPr>
          <w:rFonts w:cstheme="minorHAnsi"/>
        </w:rPr>
      </w:pPr>
      <w:r w:rsidRPr="002D6FC3">
        <w:rPr>
          <w:rFonts w:cstheme="minorHAnsi"/>
        </w:rPr>
        <w:t xml:space="preserve">Wat een vreemde week hebben we achter de rug! Ik heb iedereen telefonisch gesproken </w:t>
      </w:r>
      <w:r w:rsidR="00FD4381" w:rsidRPr="002D6FC3">
        <w:rPr>
          <w:rFonts w:cstheme="minorHAnsi"/>
        </w:rPr>
        <w:t>en het gevoel dat jullie dit uitstekend oppakken. Het is wel raar om ineens alles thuis te moeten doen. Je ouder</w:t>
      </w:r>
      <w:r w:rsidR="00FF1EF8" w:rsidRPr="002D6FC3">
        <w:rPr>
          <w:rFonts w:cstheme="minorHAnsi"/>
        </w:rPr>
        <w:t xml:space="preserve">s hebben misschien ook ineens thuiswerkdagen, waardoor iedereen tegelijk de computer nodig heeft. </w:t>
      </w:r>
      <w:r w:rsidR="0029340D" w:rsidRPr="002D6FC3">
        <w:rPr>
          <w:rFonts w:cstheme="minorHAnsi"/>
        </w:rPr>
        <w:t>Ook moeten zij hun werk en de aandacht voor jullie verdelen. Niet makkelijk allemaal.</w:t>
      </w:r>
    </w:p>
    <w:p w14:paraId="4633BEB8" w14:textId="4A287CF3" w:rsidR="0087286E" w:rsidRPr="002D6FC3" w:rsidRDefault="0087286E">
      <w:pPr>
        <w:rPr>
          <w:rFonts w:cstheme="minorHAnsi"/>
        </w:rPr>
      </w:pPr>
    </w:p>
    <w:p w14:paraId="0E4E4388" w14:textId="3CF054E8" w:rsidR="0087286E" w:rsidRPr="002D6FC3" w:rsidRDefault="0087286E">
      <w:pPr>
        <w:rPr>
          <w:rFonts w:cstheme="minorHAnsi"/>
          <w:shd w:val="clear" w:color="auto" w:fill="FFFFFF"/>
        </w:rPr>
      </w:pPr>
      <w:r w:rsidRPr="002D6FC3">
        <w:rPr>
          <w:rFonts w:cstheme="minorHAnsi"/>
        </w:rPr>
        <w:t xml:space="preserve">Ik heb gezien dat jullie online op rekentuin en taalzee hard bezig zijn geweest. Complimenten! </w:t>
      </w:r>
      <w:r w:rsidR="00D37479" w:rsidRPr="002D6FC3">
        <w:rPr>
          <w:rFonts w:cstheme="minorHAnsi"/>
        </w:rPr>
        <w:t xml:space="preserve">Hier en daar zijn helaas wel wat problemen. Soms valt het tegeltje ineens weg, zijn de servers overbelast </w:t>
      </w:r>
      <w:r w:rsidR="003C32C0" w:rsidRPr="002D6FC3">
        <w:rPr>
          <w:rFonts w:cstheme="minorHAnsi"/>
        </w:rPr>
        <w:t xml:space="preserve">of lukt het inloggen niet. Ik heb al gehoord dat jullie elkaar goed helpen </w:t>
      </w:r>
      <w:r w:rsidR="00F06CE9" w:rsidRPr="002D6FC3">
        <w:rPr>
          <w:rFonts w:cstheme="minorHAnsi"/>
        </w:rPr>
        <w:t>via apps en telefoon. Lukt het nou een dag echt niet door omstandigheden, kijk dan of je wat kunt ruilen met een andere dag.</w:t>
      </w:r>
      <w:r w:rsidR="0050438F" w:rsidRPr="002D6FC3">
        <w:rPr>
          <w:rFonts w:cstheme="minorHAnsi"/>
        </w:rPr>
        <w:t xml:space="preserve"> Mail </w:t>
      </w:r>
      <w:r w:rsidR="00412B6F" w:rsidRPr="002D6FC3">
        <w:rPr>
          <w:rFonts w:cstheme="minorHAnsi"/>
        </w:rPr>
        <w:t xml:space="preserve">desnoods naar juf Hajat. Zij regelt alle zaken rondom ICT. Haar emailadres is </w:t>
      </w:r>
      <w:hyperlink r:id="rId15" w:history="1">
        <w:r w:rsidR="00412B6F" w:rsidRPr="002D6FC3">
          <w:rPr>
            <w:rStyle w:val="Hyperlink"/>
            <w:rFonts w:cstheme="minorHAnsi"/>
            <w:shd w:val="clear" w:color="auto" w:fill="FFFFFF"/>
          </w:rPr>
          <w:t>helhasnaoui@leerplein055.nl</w:t>
        </w:r>
      </w:hyperlink>
    </w:p>
    <w:p w14:paraId="11FFE741" w14:textId="46EDBEA2" w:rsidR="00412B6F" w:rsidRPr="002D6FC3" w:rsidRDefault="00627661">
      <w:pPr>
        <w:rPr>
          <w:rFonts w:cstheme="minorHAnsi"/>
          <w:shd w:val="clear" w:color="auto" w:fill="FFFFFF"/>
        </w:rPr>
      </w:pPr>
      <w:r w:rsidRPr="002D6FC3">
        <w:rPr>
          <w:rFonts w:cstheme="minorHAnsi"/>
          <w:shd w:val="clear" w:color="auto" w:fill="FFFFFF"/>
        </w:rPr>
        <w:t>Werkwoordspelling</w:t>
      </w:r>
    </w:p>
    <w:p w14:paraId="1FA4F35A" w14:textId="71B436B6" w:rsidR="00627661" w:rsidRPr="002D6FC3" w:rsidRDefault="00627661">
      <w:pPr>
        <w:rPr>
          <w:rFonts w:cstheme="minorHAnsi"/>
        </w:rPr>
      </w:pPr>
      <w:r w:rsidRPr="002D6FC3">
        <w:rPr>
          <w:rFonts w:cstheme="minorHAnsi"/>
          <w:shd w:val="clear" w:color="auto" w:fill="FFFFFF"/>
        </w:rPr>
        <w:t xml:space="preserve">De aankomende week staan er wat werkwoordspellinglessen op het programma. </w:t>
      </w:r>
      <w:r w:rsidR="00123C94" w:rsidRPr="002D6FC3">
        <w:rPr>
          <w:rFonts w:cstheme="minorHAnsi"/>
          <w:shd w:val="clear" w:color="auto" w:fill="FFFFFF"/>
        </w:rPr>
        <w:t xml:space="preserve">Veel van jullie hebben daar begeleiding bij nodig. Dat wordt nu lastig. Je kunt het proberen door </w:t>
      </w:r>
      <w:r w:rsidR="0089331F" w:rsidRPr="002D6FC3">
        <w:rPr>
          <w:rFonts w:cstheme="minorHAnsi"/>
          <w:shd w:val="clear" w:color="auto" w:fill="FFFFFF"/>
        </w:rPr>
        <w:t xml:space="preserve">het stappenplan </w:t>
      </w:r>
      <w:hyperlink r:id="rId16" w:history="1">
        <w:r w:rsidR="0089331F" w:rsidRPr="002D6FC3">
          <w:rPr>
            <w:rStyle w:val="Hyperlink"/>
            <w:rFonts w:cstheme="minorHAnsi"/>
          </w:rPr>
          <w:t>https://lessenvanlisa.nl/onewebmedia/Stappenplan%20werkwoordspelling.pdf</w:t>
        </w:r>
      </w:hyperlink>
      <w:r w:rsidR="0089331F" w:rsidRPr="002D6FC3">
        <w:rPr>
          <w:rFonts w:cstheme="minorHAnsi"/>
        </w:rPr>
        <w:t xml:space="preserve"> er bij te houden.</w:t>
      </w:r>
    </w:p>
    <w:p w14:paraId="29A3DEDA" w14:textId="5DC378A5" w:rsidR="0089331F" w:rsidRPr="002D6FC3" w:rsidRDefault="00D673E5">
      <w:pPr>
        <w:rPr>
          <w:rFonts w:cstheme="minorHAnsi"/>
        </w:rPr>
      </w:pPr>
      <w:r w:rsidRPr="002D6FC3">
        <w:rPr>
          <w:rFonts w:cstheme="minorHAnsi"/>
        </w:rPr>
        <w:t>Hartenjagen</w:t>
      </w:r>
    </w:p>
    <w:p w14:paraId="2EF834B3" w14:textId="6D4C3383" w:rsidR="00D673E5" w:rsidRPr="002D6FC3" w:rsidRDefault="00D673E5">
      <w:pPr>
        <w:rPr>
          <w:rFonts w:cstheme="minorHAnsi"/>
        </w:rPr>
      </w:pPr>
      <w:r w:rsidRPr="002D6FC3">
        <w:rPr>
          <w:rFonts w:cstheme="minorHAnsi"/>
        </w:rPr>
        <w:t>Voor taal</w:t>
      </w:r>
      <w:r w:rsidR="00E803EC" w:rsidRPr="002D6FC3">
        <w:rPr>
          <w:rFonts w:cstheme="minorHAnsi"/>
        </w:rPr>
        <w:t xml:space="preserve"> </w:t>
      </w:r>
      <w:r w:rsidRPr="002D6FC3">
        <w:rPr>
          <w:rFonts w:cstheme="minorHAnsi"/>
        </w:rPr>
        <w:t xml:space="preserve">/ begrijpend lezen </w:t>
      </w:r>
      <w:r w:rsidR="00DA64ED" w:rsidRPr="002D6FC3">
        <w:rPr>
          <w:rFonts w:cstheme="minorHAnsi"/>
        </w:rPr>
        <w:t xml:space="preserve">staat het kaartspel hartenjagen </w:t>
      </w:r>
      <w:r w:rsidR="00E803EC" w:rsidRPr="002D6FC3">
        <w:rPr>
          <w:rFonts w:cstheme="minorHAnsi"/>
        </w:rPr>
        <w:t>klaar. Je leest zelf de uitleg en probeert het spel</w:t>
      </w:r>
      <w:r w:rsidR="00AF0187" w:rsidRPr="002D6FC3">
        <w:rPr>
          <w:rFonts w:cstheme="minorHAnsi"/>
        </w:rPr>
        <w:t xml:space="preserve"> uit.</w:t>
      </w:r>
      <w:r w:rsidR="00FE64F3" w:rsidRPr="002D6FC3">
        <w:rPr>
          <w:rFonts w:cstheme="minorHAnsi"/>
        </w:rPr>
        <w:t xml:space="preserve"> Vervolgens zoek je online een gratis</w:t>
      </w:r>
      <w:r w:rsidR="00893444" w:rsidRPr="002D6FC3">
        <w:rPr>
          <w:rFonts w:cstheme="minorHAnsi"/>
        </w:rPr>
        <w:t xml:space="preserve"> versie om te spelen, bijvoorbeeld op </w:t>
      </w:r>
      <w:hyperlink r:id="rId17" w:history="1">
        <w:r w:rsidR="0033651C" w:rsidRPr="002D6FC3">
          <w:rPr>
            <w:rStyle w:val="Hyperlink"/>
            <w:rFonts w:cstheme="minorHAnsi"/>
          </w:rPr>
          <w:t>https://www.patiencespelen.nl/spel/Hartenjagen</w:t>
        </w:r>
      </w:hyperlink>
      <w:r w:rsidR="0033651C" w:rsidRPr="002D6FC3">
        <w:rPr>
          <w:rFonts w:cstheme="minorHAnsi"/>
        </w:rPr>
        <w:t>. Als laatste leg je het spel thuis uit en haal je ze over om het spel met je te spelen</w:t>
      </w:r>
      <w:r w:rsidR="00E76374" w:rsidRPr="002D6FC3">
        <w:rPr>
          <w:rFonts w:cstheme="minorHAnsi"/>
        </w:rPr>
        <w:t>.</w:t>
      </w:r>
      <w:r w:rsidR="008F22CB" w:rsidRPr="002D6FC3">
        <w:rPr>
          <w:rFonts w:cstheme="minorHAnsi"/>
        </w:rPr>
        <w:t xml:space="preserve"> Wanneer we allemaal weer naar school mogen </w:t>
      </w:r>
      <w:r w:rsidR="00E266B5" w:rsidRPr="002D6FC3">
        <w:rPr>
          <w:rFonts w:cstheme="minorHAnsi"/>
        </w:rPr>
        <w:t>spelen we het spel in de klas in groepjes van 4</w:t>
      </w:r>
      <w:r w:rsidR="001D3F31" w:rsidRPr="002D6FC3">
        <w:rPr>
          <w:rFonts w:cstheme="minorHAnsi"/>
        </w:rPr>
        <w:t xml:space="preserve">. Zo kan ik mooi toetsen of je je werk gedaan hebt </w:t>
      </w:r>
      <w:r w:rsidR="001D3F31" w:rsidRPr="002D6FC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F612CB1" w14:textId="6076C3AD" w:rsidR="00546C77" w:rsidRPr="002D6FC3" w:rsidRDefault="00546C77">
      <w:pPr>
        <w:rPr>
          <w:rFonts w:cstheme="minorHAnsi"/>
        </w:rPr>
      </w:pPr>
      <w:r w:rsidRPr="002D6FC3">
        <w:rPr>
          <w:rFonts w:cstheme="minorHAnsi"/>
        </w:rPr>
        <w:t>De opdracht ‘speel hartenjagen met je familie’ staat op vrijdag gepland, maar mag op elke andere willekeurige dag gedaan worden.</w:t>
      </w:r>
    </w:p>
    <w:p w14:paraId="613486FF" w14:textId="372BCF1C" w:rsidR="009645B2" w:rsidRDefault="009645B2"/>
    <w:p w14:paraId="26B54349" w14:textId="77777777" w:rsidR="009645B2" w:rsidRDefault="009645B2">
      <w:pPr>
        <w:rPr>
          <w:rFonts w:ascii="inherit" w:hAnsi="inherit"/>
          <w:shd w:val="clear" w:color="auto" w:fill="FFFFFF"/>
        </w:rPr>
      </w:pPr>
    </w:p>
    <w:p w14:paraId="0164FB78" w14:textId="77777777" w:rsidR="00412B6F" w:rsidRDefault="00412B6F"/>
    <w:p w14:paraId="62640E96" w14:textId="33907F76" w:rsidR="007103D4" w:rsidRDefault="007103D4"/>
    <w:p w14:paraId="4976AC15" w14:textId="5414E0E7" w:rsidR="007103D4" w:rsidRDefault="007103D4"/>
    <w:p w14:paraId="4004EBD7" w14:textId="626108E4" w:rsidR="00893444" w:rsidRDefault="00893444"/>
    <w:p w14:paraId="441050EA" w14:textId="42B9EFE4" w:rsidR="00483104" w:rsidRDefault="00FF1EF8">
      <w:r>
        <w:t xml:space="preserve"> </w:t>
      </w:r>
    </w:p>
    <w:sectPr w:rsidR="00483104" w:rsidSect="000F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265BA"/>
    <w:rsid w:val="000939EE"/>
    <w:rsid w:val="000F473B"/>
    <w:rsid w:val="000F6C79"/>
    <w:rsid w:val="00112D32"/>
    <w:rsid w:val="0012280B"/>
    <w:rsid w:val="00123C94"/>
    <w:rsid w:val="001B48F0"/>
    <w:rsid w:val="001C57E3"/>
    <w:rsid w:val="001D3F31"/>
    <w:rsid w:val="0029340D"/>
    <w:rsid w:val="002D3FBC"/>
    <w:rsid w:val="002D6FC3"/>
    <w:rsid w:val="0033651C"/>
    <w:rsid w:val="003C32C0"/>
    <w:rsid w:val="00412B6F"/>
    <w:rsid w:val="00483104"/>
    <w:rsid w:val="004F7B02"/>
    <w:rsid w:val="0050438F"/>
    <w:rsid w:val="00546C77"/>
    <w:rsid w:val="00552890"/>
    <w:rsid w:val="00627661"/>
    <w:rsid w:val="00652465"/>
    <w:rsid w:val="007103D4"/>
    <w:rsid w:val="007442CF"/>
    <w:rsid w:val="007606E4"/>
    <w:rsid w:val="007C294B"/>
    <w:rsid w:val="00805716"/>
    <w:rsid w:val="0087286E"/>
    <w:rsid w:val="0089331F"/>
    <w:rsid w:val="00893444"/>
    <w:rsid w:val="008F22CB"/>
    <w:rsid w:val="00916F75"/>
    <w:rsid w:val="009645B2"/>
    <w:rsid w:val="009B688D"/>
    <w:rsid w:val="009F7349"/>
    <w:rsid w:val="00A96AB6"/>
    <w:rsid w:val="00AF0187"/>
    <w:rsid w:val="00B12E9C"/>
    <w:rsid w:val="00B3779D"/>
    <w:rsid w:val="00B66C8C"/>
    <w:rsid w:val="00B70FAC"/>
    <w:rsid w:val="00BF223E"/>
    <w:rsid w:val="00C42213"/>
    <w:rsid w:val="00D37479"/>
    <w:rsid w:val="00D673E5"/>
    <w:rsid w:val="00DA64ED"/>
    <w:rsid w:val="00DD6337"/>
    <w:rsid w:val="00E266B5"/>
    <w:rsid w:val="00E44FAB"/>
    <w:rsid w:val="00E64301"/>
    <w:rsid w:val="00E76374"/>
    <w:rsid w:val="00E803EC"/>
    <w:rsid w:val="00F06CE9"/>
    <w:rsid w:val="00F314CB"/>
    <w:rsid w:val="00F95F2D"/>
    <w:rsid w:val="00FD4381"/>
    <w:rsid w:val="00FE64F3"/>
    <w:rsid w:val="00FF1EF8"/>
    <w:rsid w:val="0A9D2EDF"/>
    <w:rsid w:val="0CCF9F06"/>
    <w:rsid w:val="0FDB4F9E"/>
    <w:rsid w:val="14B17C64"/>
    <w:rsid w:val="3CEFEC67"/>
    <w:rsid w:val="453447AC"/>
    <w:rsid w:val="59F1B92A"/>
    <w:rsid w:val="6AF855E6"/>
    <w:rsid w:val="74F7C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1DD6"/>
  <w15:chartTrackingRefBased/>
  <w15:docId w15:val="{8EB3ACC0-4B8F-4EA7-B376-16940C8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310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patiencespelen.nl/spel/Hartenjag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ssenvanlisa.nl/onewebmedia/Stappenplan%20werkwoordspellin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helhasnaoui@leerplein055.n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speluitleg.com/hartenjag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87034-E360-486D-8778-06244DE1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f40-b82c-4e2a-8d2a-5f6731c0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FA2A0-C1D3-48FD-A4BB-561E9C205ECB}">
  <ds:schemaRefs>
    <ds:schemaRef ds:uri="http://schemas.microsoft.com/office/2006/metadata/properties"/>
    <ds:schemaRef ds:uri="http://schemas.microsoft.com/office/infopath/2007/PartnerControls"/>
    <ds:schemaRef ds:uri="66136f40-b82c-4e2a-8d2a-5f6731c0d089"/>
  </ds:schemaRefs>
</ds:datastoreItem>
</file>

<file path=customXml/itemProps3.xml><?xml version="1.0" encoding="utf-8"?>
<ds:datastoreItem xmlns:ds="http://schemas.openxmlformats.org/officeDocument/2006/customXml" ds:itemID="{72527429-3F97-47F1-B720-E52A3D678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Marlette van der Kaa</dc:creator>
  <cp:keywords/>
  <dc:description/>
  <cp:lastModifiedBy>Frank Stevens</cp:lastModifiedBy>
  <cp:revision>56</cp:revision>
  <dcterms:created xsi:type="dcterms:W3CDTF">2020-03-19T10:43:00Z</dcterms:created>
  <dcterms:modified xsi:type="dcterms:W3CDTF">2020-03-19T12:31:00Z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